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C42A77" w:rsidTr="00C42A77">
        <w:tc>
          <w:tcPr>
            <w:tcW w:w="4503" w:type="dxa"/>
            <w:hideMark/>
          </w:tcPr>
          <w:p w:rsidR="00C42A77" w:rsidRDefault="00C42A77">
            <w:pPr>
              <w:spacing w:line="276" w:lineRule="auto"/>
            </w:pPr>
            <w:r>
              <w:rPr>
                <w:b/>
                <w:noProof/>
                <w:lang w:val="sr-Cyrl-RS"/>
              </w:rPr>
              <w:t xml:space="preserve">                            </w:t>
            </w:r>
            <w:r>
              <w:rPr>
                <w:b/>
                <w:noProof/>
              </w:rPr>
              <w:t xml:space="preserve">  </w:t>
            </w:r>
            <w:r>
              <w:rPr>
                <w:b/>
                <w:noProof/>
              </w:rPr>
              <w:drawing>
                <wp:inline distT="0" distB="0" distL="0" distR="0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77" w:rsidTr="00C42A77">
        <w:tc>
          <w:tcPr>
            <w:tcW w:w="4503" w:type="dxa"/>
          </w:tcPr>
          <w:p w:rsidR="00C42A77" w:rsidRDefault="00C42A7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Република Србија</w:t>
            </w:r>
          </w:p>
          <w:p w:rsidR="00C42A77" w:rsidRDefault="00C42A7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МИНИСТАРСТВО ТРГОВИНЕ, </w:t>
            </w:r>
          </w:p>
          <w:p w:rsidR="00C42A77" w:rsidRDefault="00C42A7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ТУРИЗМА И ТЕЛЕКОМУНИКАЦИЈА</w:t>
            </w:r>
          </w:p>
          <w:p w:rsidR="00C42A77" w:rsidRDefault="00C42A77">
            <w:pPr>
              <w:spacing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lang w:val="ru-RU"/>
              </w:rPr>
              <w:t xml:space="preserve">Број: </w:t>
            </w:r>
            <w:r w:rsidR="00053445">
              <w:rPr>
                <w:rFonts w:eastAsia="Calibri"/>
                <w:lang w:val="sr-Latn-RS"/>
              </w:rPr>
              <w:t>404-02-57</w:t>
            </w:r>
            <w:r>
              <w:rPr>
                <w:rFonts w:eastAsia="Calibri"/>
                <w:lang w:val="sr-Latn-CS"/>
              </w:rPr>
              <w:t>/</w:t>
            </w:r>
            <w:r>
              <w:rPr>
                <w:rFonts w:eastAsia="Calibri"/>
                <w:lang w:val="sr-Latn-RS"/>
              </w:rPr>
              <w:t>201</w:t>
            </w:r>
            <w:r>
              <w:rPr>
                <w:rFonts w:eastAsia="Calibri"/>
                <w:lang w:val="sr-Cyrl-CS"/>
              </w:rPr>
              <w:t>6</w:t>
            </w:r>
            <w:r>
              <w:rPr>
                <w:rFonts w:eastAsia="Calibri"/>
                <w:lang w:val="sr-Latn-RS"/>
              </w:rPr>
              <w:t>-02</w:t>
            </w:r>
            <w:r>
              <w:rPr>
                <w:rFonts w:eastAsia="Calibri"/>
                <w:lang w:val="sr-Cyrl-RS"/>
              </w:rPr>
              <w:t>/4</w:t>
            </w:r>
          </w:p>
          <w:p w:rsidR="00C42A77" w:rsidRDefault="00C42A77">
            <w:pPr>
              <w:spacing w:line="276" w:lineRule="auto"/>
              <w:rPr>
                <w:lang w:val="ru-RU"/>
              </w:rPr>
            </w:pPr>
            <w:r>
              <w:rPr>
                <w:lang w:val="sr-Cyrl-RS"/>
              </w:rPr>
              <w:t xml:space="preserve">                   </w:t>
            </w:r>
            <w:r w:rsidR="002647E9">
              <w:rPr>
                <w:lang w:val="sr-Cyrl-RS"/>
              </w:rPr>
              <w:t>30</w:t>
            </w:r>
            <w:r>
              <w:t>.</w:t>
            </w:r>
            <w:r w:rsidR="002647E9">
              <w:rPr>
                <w:lang w:val="sr-Cyrl-RS"/>
              </w:rPr>
              <w:t>05</w:t>
            </w:r>
            <w:r>
              <w:t>.</w:t>
            </w:r>
            <w:r>
              <w:rPr>
                <w:lang w:val="ru-RU"/>
              </w:rPr>
              <w:t>201</w:t>
            </w:r>
            <w:r>
              <w:t>6</w:t>
            </w:r>
            <w:r>
              <w:rPr>
                <w:lang w:val="ru-RU"/>
              </w:rPr>
              <w:t>. године</w:t>
            </w:r>
          </w:p>
          <w:p w:rsidR="00C42A77" w:rsidRDefault="00C42A7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Немањина 22-26</w:t>
            </w:r>
          </w:p>
          <w:p w:rsidR="00C42A77" w:rsidRDefault="00C42A7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 е о г р а д</w:t>
            </w:r>
          </w:p>
          <w:p w:rsidR="00C42A77" w:rsidRDefault="00C42A77">
            <w:pPr>
              <w:spacing w:line="276" w:lineRule="auto"/>
              <w:jc w:val="center"/>
              <w:rPr>
                <w:lang w:val="ru-RU"/>
              </w:rPr>
            </w:pPr>
          </w:p>
          <w:p w:rsidR="00C42A77" w:rsidRDefault="00C42A77">
            <w:pPr>
              <w:spacing w:line="276" w:lineRule="auto"/>
              <w:jc w:val="center"/>
              <w:rPr>
                <w:lang w:val="ru-RU"/>
              </w:rPr>
            </w:pPr>
          </w:p>
        </w:tc>
      </w:tr>
    </w:tbl>
    <w:p w:rsidR="00C42A77" w:rsidRDefault="00C42A77" w:rsidP="00C42A77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>Одговор на захтев за додатне информације или појашњења у вези са</w:t>
      </w:r>
    </w:p>
    <w:p w:rsidR="00C42A77" w:rsidRDefault="00C42A77" w:rsidP="00C42A77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 xml:space="preserve"> припремањем понуде</w:t>
      </w:r>
    </w:p>
    <w:p w:rsidR="00C42A77" w:rsidRDefault="00C42A77" w:rsidP="00C42A77">
      <w:pPr>
        <w:jc w:val="center"/>
        <w:rPr>
          <w:rFonts w:eastAsia="Calibri"/>
          <w:b/>
          <w:sz w:val="28"/>
          <w:szCs w:val="28"/>
          <w:lang w:val="sr-Cyrl-RS"/>
        </w:rPr>
      </w:pPr>
    </w:p>
    <w:p w:rsidR="00C42A77" w:rsidRDefault="00C42A77" w:rsidP="00C42A77">
      <w:pPr>
        <w:jc w:val="both"/>
        <w:rPr>
          <w:lang w:val="sr-Cyrl-CS"/>
        </w:rPr>
      </w:pPr>
      <w:r>
        <w:rPr>
          <w:rFonts w:eastAsia="Calibri"/>
          <w:b/>
          <w:lang w:val="sr-Cyrl-RS"/>
        </w:rPr>
        <w:tab/>
      </w:r>
      <w:r>
        <w:rPr>
          <w:rFonts w:eastAsia="Calibri"/>
          <w:lang w:val="sr-Cyrl-RS"/>
        </w:rPr>
        <w:t xml:space="preserve">У складу са чланом 63. став 3. Закона о јавним набавкама („Службени гласник РС” број 124/12, 14/15 и 68/15) објављујемо </w:t>
      </w:r>
      <w:r w:rsidR="00053445">
        <w:rPr>
          <w:rFonts w:eastAsia="Calibri"/>
          <w:b/>
          <w:lang w:val="sr-Cyrl-RS"/>
        </w:rPr>
        <w:t>Одговор 1</w:t>
      </w:r>
      <w:r>
        <w:rPr>
          <w:rFonts w:eastAsia="Calibri"/>
          <w:lang w:val="sr-Cyrl-RS"/>
        </w:rPr>
        <w:t xml:space="preserve"> на захтев за додатне информације или појашњења у вези са припремањем понуде за јавну набавку услуге –Услуге транспорта </w:t>
      </w:r>
      <w:r w:rsidR="00053445">
        <w:rPr>
          <w:rFonts w:eastAsia="Calibri"/>
          <w:lang w:val="sr-Cyrl-RS"/>
        </w:rPr>
        <w:t>-</w:t>
      </w:r>
      <w:r>
        <w:rPr>
          <w:lang w:val="sr-Cyrl-CS"/>
        </w:rPr>
        <w:t xml:space="preserve">  број ЈН</w:t>
      </w:r>
      <w:r>
        <w:rPr>
          <w:lang w:val="sr-Latn-CS"/>
        </w:rPr>
        <w:t xml:space="preserve"> МВ </w:t>
      </w:r>
      <w:r>
        <w:rPr>
          <w:lang w:val="sr-Cyrl-CS"/>
        </w:rPr>
        <w:t>-</w:t>
      </w:r>
      <w:r w:rsidR="00053445">
        <w:rPr>
          <w:lang w:val="sr-Cyrl-RS"/>
        </w:rPr>
        <w:t>13</w:t>
      </w:r>
      <w:r>
        <w:rPr>
          <w:lang w:val="sr-Cyrl-CS"/>
        </w:rPr>
        <w:t>/201</w:t>
      </w:r>
      <w:r>
        <w:rPr>
          <w:lang w:val="sr-Latn-CS"/>
        </w:rPr>
        <w:t>6</w:t>
      </w:r>
      <w:r>
        <w:rPr>
          <w:lang w:val="sr-Cyrl-CS"/>
        </w:rPr>
        <w:t>.</w:t>
      </w:r>
    </w:p>
    <w:p w:rsidR="00C42A77" w:rsidRDefault="00C42A77" w:rsidP="00C42A77">
      <w:pPr>
        <w:jc w:val="both"/>
        <w:rPr>
          <w:lang w:val="sr-Cyrl-CS"/>
        </w:rPr>
      </w:pPr>
    </w:p>
    <w:p w:rsidR="00C42A77" w:rsidRDefault="00C42A77" w:rsidP="00C42A77">
      <w:pPr>
        <w:tabs>
          <w:tab w:val="center" w:pos="4680"/>
          <w:tab w:val="right" w:pos="9360"/>
        </w:tabs>
        <w:rPr>
          <w:lang w:val="sr-Cyrl-CS"/>
        </w:rPr>
      </w:pPr>
      <w:r>
        <w:rPr>
          <w:b/>
          <w:lang w:val="sr-Cyrl-CS"/>
        </w:rPr>
        <w:t>ПИТАЊЕ 1:</w:t>
      </w:r>
      <w:r>
        <w:rPr>
          <w:lang w:val="sr-Cyrl-CS"/>
        </w:rPr>
        <w:t xml:space="preserve"> </w:t>
      </w:r>
    </w:p>
    <w:p w:rsidR="00B51E31" w:rsidRDefault="00B51E31" w:rsidP="00C42A77">
      <w:pPr>
        <w:tabs>
          <w:tab w:val="center" w:pos="4680"/>
          <w:tab w:val="right" w:pos="9360"/>
        </w:tabs>
        <w:rPr>
          <w:lang w:val="sr-Cyrl-CS"/>
        </w:rPr>
      </w:pPr>
    </w:p>
    <w:p w:rsidR="00C42A77" w:rsidRPr="00B51E31" w:rsidRDefault="00C42A77" w:rsidP="00C42A77">
      <w:pPr>
        <w:tabs>
          <w:tab w:val="center" w:pos="4680"/>
          <w:tab w:val="right" w:pos="9360"/>
        </w:tabs>
        <w:rPr>
          <w:lang w:val="sr-Cyrl-RS"/>
        </w:rPr>
      </w:pPr>
      <w:r w:rsidRPr="00B51E31">
        <w:rPr>
          <w:lang w:val="sr-Cyrl-RS"/>
        </w:rPr>
        <w:t>Поштовани,</w:t>
      </w:r>
    </w:p>
    <w:p w:rsidR="00C42A77" w:rsidRPr="00B51E31" w:rsidRDefault="00C42A77" w:rsidP="00C42A77">
      <w:pPr>
        <w:tabs>
          <w:tab w:val="center" w:pos="4680"/>
          <w:tab w:val="right" w:pos="9360"/>
        </w:tabs>
        <w:rPr>
          <w:lang w:val="sr-Cyrl-RS"/>
        </w:rPr>
      </w:pPr>
    </w:p>
    <w:p w:rsidR="00AD3208" w:rsidRPr="00B51E31" w:rsidRDefault="00AD3208" w:rsidP="00C42A77">
      <w:pPr>
        <w:tabs>
          <w:tab w:val="center" w:pos="4680"/>
          <w:tab w:val="right" w:pos="9360"/>
        </w:tabs>
        <w:rPr>
          <w:lang w:val="sr-Cyrl-RS"/>
        </w:rPr>
      </w:pPr>
      <w:r w:rsidRPr="00B51E31">
        <w:rPr>
          <w:lang w:val="sr-Cyrl-RS"/>
        </w:rPr>
        <w:t xml:space="preserve">У </w:t>
      </w:r>
      <w:r w:rsidR="00896555">
        <w:rPr>
          <w:lang w:val="sr-Cyrl-RS"/>
        </w:rPr>
        <w:t xml:space="preserve">конкурсној документацији није </w:t>
      </w:r>
      <w:r w:rsidRPr="00B51E31">
        <w:rPr>
          <w:lang w:val="sr-Cyrl-RS"/>
        </w:rPr>
        <w:t>довољно јасно следеће па вас молимо за додатно појашњење:</w:t>
      </w:r>
    </w:p>
    <w:p w:rsidR="00AD3208" w:rsidRPr="00B51E31" w:rsidRDefault="00AD3208" w:rsidP="00AD3208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lang w:val="sr-Cyrl-RS"/>
        </w:rPr>
      </w:pPr>
      <w:r w:rsidRPr="00B51E31">
        <w:rPr>
          <w:lang w:val="sr-Cyrl-RS"/>
        </w:rPr>
        <w:t>Колика је максима</w:t>
      </w:r>
      <w:r w:rsidR="00B51E31">
        <w:rPr>
          <w:lang w:val="sr-Cyrl-RS"/>
        </w:rPr>
        <w:t xml:space="preserve">лна тежина појединачних </w:t>
      </w:r>
      <w:proofErr w:type="spellStart"/>
      <w:r w:rsidR="00B51E31">
        <w:rPr>
          <w:lang w:val="sr-Cyrl-RS"/>
        </w:rPr>
        <w:t>пошиљака</w:t>
      </w:r>
      <w:proofErr w:type="spellEnd"/>
      <w:r w:rsidR="00B51E31" w:rsidRPr="00B51E31">
        <w:rPr>
          <w:lang w:val="sr-Cyrl-RS"/>
        </w:rPr>
        <w:t>?</w:t>
      </w:r>
    </w:p>
    <w:p w:rsidR="00B51E31" w:rsidRPr="00B51E31" w:rsidRDefault="00B51E31" w:rsidP="00AD3208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lang w:val="sr-Cyrl-RS"/>
        </w:rPr>
      </w:pPr>
      <w:r w:rsidRPr="00B51E31">
        <w:rPr>
          <w:lang w:val="sr-Cyrl-RS"/>
        </w:rPr>
        <w:t xml:space="preserve">Да ли је максимална запремина појединачних </w:t>
      </w:r>
      <w:proofErr w:type="spellStart"/>
      <w:r w:rsidRPr="00B51E31">
        <w:rPr>
          <w:lang w:val="sr-Cyrl-RS"/>
        </w:rPr>
        <w:t>пошиљака</w:t>
      </w:r>
      <w:proofErr w:type="spellEnd"/>
      <w:r w:rsidRPr="00B51E31">
        <w:rPr>
          <w:lang w:val="sr-Cyrl-RS"/>
        </w:rPr>
        <w:t xml:space="preserve"> 15 м3?</w:t>
      </w:r>
    </w:p>
    <w:p w:rsidR="00B51E31" w:rsidRPr="00B51E31" w:rsidRDefault="00B51E31" w:rsidP="00AD3208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lang w:val="sr-Cyrl-RS"/>
        </w:rPr>
      </w:pPr>
      <w:r w:rsidRPr="00B51E31">
        <w:rPr>
          <w:lang w:val="sr-Cyrl-RS"/>
        </w:rPr>
        <w:t xml:space="preserve">Да ли цена увећава уколико се неки од важних параметара (тежина, </w:t>
      </w:r>
      <w:proofErr w:type="spellStart"/>
      <w:r w:rsidRPr="00B51E31">
        <w:rPr>
          <w:lang w:val="sr-Cyrl-RS"/>
        </w:rPr>
        <w:t>запремниа</w:t>
      </w:r>
      <w:proofErr w:type="spellEnd"/>
      <w:r w:rsidRPr="00B51E31">
        <w:rPr>
          <w:lang w:val="sr-Cyrl-RS"/>
        </w:rPr>
        <w:t>) прекораче?</w:t>
      </w:r>
    </w:p>
    <w:p w:rsidR="00B51E31" w:rsidRPr="00B51E31" w:rsidRDefault="00B51E31" w:rsidP="00B51E31">
      <w:pPr>
        <w:tabs>
          <w:tab w:val="center" w:pos="4680"/>
          <w:tab w:val="right" w:pos="9360"/>
        </w:tabs>
        <w:ind w:left="720"/>
        <w:rPr>
          <w:lang w:val="sr-Cyrl-RS"/>
        </w:rPr>
      </w:pPr>
    </w:p>
    <w:p w:rsidR="00C42A77" w:rsidRDefault="00C42A77" w:rsidP="00C42A77">
      <w:pPr>
        <w:tabs>
          <w:tab w:val="center" w:pos="4680"/>
          <w:tab w:val="right" w:pos="9360"/>
        </w:tabs>
        <w:rPr>
          <w:b/>
          <w:lang w:val="sr-Latn-RS"/>
        </w:rPr>
      </w:pPr>
      <w:r>
        <w:rPr>
          <w:b/>
          <w:lang w:val="sr-Cyrl-CS"/>
        </w:rPr>
        <w:t>ОДГОВОР 1:</w:t>
      </w:r>
      <w:r w:rsidR="00896555">
        <w:rPr>
          <w:b/>
          <w:lang w:val="sr-Latn-RS"/>
        </w:rPr>
        <w:t xml:space="preserve"> </w:t>
      </w:r>
    </w:p>
    <w:p w:rsidR="00C42A77" w:rsidRDefault="00C42A77" w:rsidP="00C42A77">
      <w:pPr>
        <w:rPr>
          <w:lang w:val="sr-Cyrl-RS"/>
        </w:rPr>
      </w:pPr>
      <w:r>
        <w:rPr>
          <w:lang w:val="sr-Cyrl-RS"/>
        </w:rPr>
        <w:t>Поштовани,</w:t>
      </w:r>
    </w:p>
    <w:p w:rsidR="00C42A77" w:rsidRDefault="00C42A77" w:rsidP="00C42A77">
      <w:pPr>
        <w:rPr>
          <w:lang w:val="sr-Cyrl-RS"/>
        </w:rPr>
      </w:pPr>
    </w:p>
    <w:p w:rsidR="00C42A77" w:rsidRDefault="0007075D" w:rsidP="0007075D">
      <w:pPr>
        <w:pStyle w:val="ListParagraph"/>
        <w:numPr>
          <w:ilvl w:val="0"/>
          <w:numId w:val="1"/>
        </w:numPr>
        <w:rPr>
          <w:lang w:val="sr-Cyrl-RS"/>
        </w:rPr>
      </w:pPr>
      <w:r w:rsidRPr="0007075D">
        <w:rPr>
          <w:lang w:val="sr-Cyrl-RS"/>
        </w:rPr>
        <w:t xml:space="preserve">Максималну тежину појединачних </w:t>
      </w:r>
      <w:proofErr w:type="spellStart"/>
      <w:r w:rsidRPr="0007075D">
        <w:rPr>
          <w:lang w:val="sr-Cyrl-RS"/>
        </w:rPr>
        <w:t>пошиљака</w:t>
      </w:r>
      <w:proofErr w:type="spellEnd"/>
      <w:r w:rsidRPr="0007075D">
        <w:rPr>
          <w:lang w:val="sr-Cyrl-RS"/>
        </w:rPr>
        <w:t xml:space="preserve"> не можемо знати јер иста зависи од величине амбалаже </w:t>
      </w:r>
      <w:r>
        <w:rPr>
          <w:lang w:val="sr-Cyrl-RS"/>
        </w:rPr>
        <w:t>и ствари које се пакују.</w:t>
      </w:r>
    </w:p>
    <w:p w:rsidR="0007075D" w:rsidRDefault="0007075D" w:rsidP="0007075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Максимална запремина селидбених ствари зависи од броја чланова породице дипломате који се сели и према Уредби о накнади трошкова и отпремнини државних службеника и намештеника Министарства спољних послова („Сл. гласник РС“, број 98/2007,84/2014), члан 31. и предвиђено је следеће:</w:t>
      </w:r>
    </w:p>
    <w:p w:rsidR="0007075D" w:rsidRDefault="0007075D" w:rsidP="0007075D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за државног службеника и намештеника – до 1.100,00 односно 7м3</w:t>
      </w:r>
    </w:p>
    <w:p w:rsidR="0007075D" w:rsidRDefault="0007075D" w:rsidP="0007075D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за супружника – до 700 кг односно 4м3</w:t>
      </w:r>
    </w:p>
    <w:p w:rsidR="0007075D" w:rsidRDefault="0007075D" w:rsidP="0007075D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за свако дете – 300 кг односно 2м3.</w:t>
      </w:r>
    </w:p>
    <w:p w:rsidR="009A6BD8" w:rsidRDefault="009A6BD8" w:rsidP="009A6BD8">
      <w:pPr>
        <w:pStyle w:val="ListParagraph"/>
        <w:ind w:left="1740"/>
        <w:rPr>
          <w:lang w:val="sr-Cyrl-RS"/>
        </w:rPr>
      </w:pPr>
    </w:p>
    <w:p w:rsidR="0007075D" w:rsidRPr="009A6BD8" w:rsidRDefault="009A6BD8" w:rsidP="009A6BD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Трошкови </w:t>
      </w:r>
      <w:proofErr w:type="spellStart"/>
      <w:r>
        <w:rPr>
          <w:lang w:val="sr-Cyrl-RS"/>
        </w:rPr>
        <w:t>прекораченог</w:t>
      </w:r>
      <w:proofErr w:type="spellEnd"/>
      <w:r>
        <w:rPr>
          <w:lang w:val="sr-Cyrl-RS"/>
        </w:rPr>
        <w:t xml:space="preserve"> дела транспорта (</w:t>
      </w:r>
      <w:proofErr w:type="spellStart"/>
      <w:r>
        <w:rPr>
          <w:lang w:val="sr-Cyrl-RS"/>
        </w:rPr>
        <w:t>тежина,запремина</w:t>
      </w:r>
      <w:proofErr w:type="spellEnd"/>
      <w:r>
        <w:rPr>
          <w:lang w:val="sr-Cyrl-RS"/>
        </w:rPr>
        <w:t>) падају на терет државног службеника.</w:t>
      </w:r>
    </w:p>
    <w:p w:rsidR="00AF333D" w:rsidRDefault="00AF333D">
      <w:bookmarkStart w:id="0" w:name="_GoBack"/>
      <w:bookmarkEnd w:id="0"/>
    </w:p>
    <w:sectPr w:rsidR="00AF333D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81A19"/>
    <w:multiLevelType w:val="hybridMultilevel"/>
    <w:tmpl w:val="2660842A"/>
    <w:lvl w:ilvl="0" w:tplc="22EC296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47350BC9"/>
    <w:multiLevelType w:val="hybridMultilevel"/>
    <w:tmpl w:val="D2C43C7A"/>
    <w:lvl w:ilvl="0" w:tplc="3B7C7E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77"/>
    <w:rsid w:val="00053445"/>
    <w:rsid w:val="0007075D"/>
    <w:rsid w:val="002647E9"/>
    <w:rsid w:val="00896555"/>
    <w:rsid w:val="0092467D"/>
    <w:rsid w:val="009A6BD8"/>
    <w:rsid w:val="00AD3208"/>
    <w:rsid w:val="00AF333D"/>
    <w:rsid w:val="00B51E31"/>
    <w:rsid w:val="00C4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7EFCD-648D-4854-B09A-D9EA22BC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2016-05-30T07:57:00Z</dcterms:created>
  <dcterms:modified xsi:type="dcterms:W3CDTF">2016-05-30T08:22:00Z</dcterms:modified>
</cp:coreProperties>
</file>